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C0A02" w14:paraId="20A70B5E" w14:textId="77777777" w:rsidTr="00AC0A02">
        <w:tc>
          <w:tcPr>
            <w:tcW w:w="9062" w:type="dxa"/>
            <w:shd w:val="clear" w:color="auto" w:fill="DAE9F7" w:themeFill="text2" w:themeFillTint="1A"/>
          </w:tcPr>
          <w:p w14:paraId="41CB1AB6" w14:textId="77777777" w:rsidR="00AC0A02" w:rsidRDefault="00AC0A02" w:rsidP="00AC0A02">
            <w:pPr>
              <w:jc w:val="center"/>
              <w:rPr>
                <w:b/>
                <w:bCs/>
              </w:rPr>
            </w:pPr>
          </w:p>
          <w:p w14:paraId="27CC8884" w14:textId="7B79E16A" w:rsidR="00AC0A02" w:rsidRDefault="00AC0A02" w:rsidP="00AC0A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2025FCS0029 – </w:t>
            </w:r>
            <w:r w:rsidR="00F84B4B" w:rsidRPr="00F84B4B">
              <w:rPr>
                <w:b/>
                <w:bCs/>
              </w:rPr>
              <w:t>Maintenance préventive et corrective du parc multimarques de matériel de manutention et de levage de l’ISAE-SUPAERO</w:t>
            </w:r>
          </w:p>
          <w:p w14:paraId="6C9E05F8" w14:textId="77777777" w:rsidR="00AC0A02" w:rsidRPr="00AC0A02" w:rsidRDefault="00AC0A02" w:rsidP="00AC0A02">
            <w:pPr>
              <w:jc w:val="center"/>
              <w:rPr>
                <w:b/>
                <w:bCs/>
                <w:sz w:val="28"/>
                <w:szCs w:val="28"/>
              </w:rPr>
            </w:pPr>
            <w:r w:rsidRPr="00AC0A02">
              <w:rPr>
                <w:b/>
                <w:bCs/>
                <w:sz w:val="28"/>
                <w:szCs w:val="28"/>
              </w:rPr>
              <w:t>Cadre de réponse technique</w:t>
            </w:r>
          </w:p>
          <w:p w14:paraId="36CAE459" w14:textId="77777777" w:rsidR="00AC0A02" w:rsidRDefault="00AC0A02" w:rsidP="004862BD">
            <w:pPr>
              <w:jc w:val="center"/>
              <w:rPr>
                <w:b/>
                <w:bCs/>
              </w:rPr>
            </w:pPr>
          </w:p>
        </w:tc>
      </w:tr>
    </w:tbl>
    <w:p w14:paraId="0A0A07E0" w14:textId="77777777" w:rsidR="00E3017B" w:rsidRDefault="00E3017B" w:rsidP="00AC0A02">
      <w:pPr>
        <w:rPr>
          <w:b/>
          <w:bCs/>
          <w:i/>
          <w:iCs/>
        </w:rPr>
      </w:pPr>
    </w:p>
    <w:p w14:paraId="346BAFC8" w14:textId="77777777" w:rsidR="00E3017B" w:rsidRDefault="00E3017B" w:rsidP="00E3017B">
      <w:pPr>
        <w:pStyle w:val="Paragraphedeliste"/>
        <w:numPr>
          <w:ilvl w:val="0"/>
          <w:numId w:val="4"/>
        </w:numPr>
        <w:rPr>
          <w:u w:val="single"/>
        </w:rPr>
      </w:pPr>
      <w:r>
        <w:rPr>
          <w:u w:val="single"/>
        </w:rPr>
        <w:t xml:space="preserve">Méthodologie et organisation pour la réalisation des opérations de maintenance </w:t>
      </w:r>
      <w:r w:rsidRPr="00AC0A02">
        <w:rPr>
          <w:u w:val="single"/>
        </w:rPr>
        <w:t>préventive et corrective</w:t>
      </w:r>
    </w:p>
    <w:p w14:paraId="22436E1D" w14:textId="77777777" w:rsidR="00E3017B" w:rsidRDefault="00E3017B" w:rsidP="00E3017B">
      <w:pPr>
        <w:rPr>
          <w:i/>
          <w:iCs/>
        </w:rPr>
      </w:pPr>
      <w:r>
        <w:rPr>
          <w:i/>
          <w:iCs/>
        </w:rPr>
        <w:t>Il est attendu du candidat qu’il présente notamment :</w:t>
      </w:r>
      <w:r>
        <w:rPr>
          <w:i/>
          <w:iCs/>
        </w:rPr>
        <w:br/>
        <w:t xml:space="preserve">- les moyens humains et matériels mobilisés dans le cadre du marché (des CV peuvent également être joints dans l’offre), </w:t>
      </w:r>
      <w:r>
        <w:rPr>
          <w:i/>
          <w:iCs/>
        </w:rPr>
        <w:br/>
        <w:t xml:space="preserve">- présentation de la méthodologie d’intervention (de la prise de contact jusqu’à l’intervention et la transmission des rapports, </w:t>
      </w:r>
      <w:r>
        <w:rPr>
          <w:i/>
          <w:iCs/>
        </w:rPr>
        <w:br/>
        <w:t xml:space="preserve">- les délais d’intervention et les modalités de transmission des documents (diagnostics, rapports d’intervention). </w:t>
      </w:r>
    </w:p>
    <w:p w14:paraId="0C4C868F" w14:textId="0FE41BF0" w:rsidR="00E3017B" w:rsidRDefault="00E3017B" w:rsidP="00E3017B">
      <w:pPr>
        <w:rPr>
          <w:b/>
          <w:bCs/>
          <w:i/>
          <w:iCs/>
        </w:rPr>
      </w:pPr>
      <w:r w:rsidRPr="00E3017B">
        <w:rPr>
          <w:b/>
          <w:bCs/>
          <w:i/>
          <w:iCs/>
        </w:rPr>
        <w:t>Le candidat joint des documents types permettant de juger de la qualité des livrables.</w:t>
      </w:r>
    </w:p>
    <w:p w14:paraId="28C57643" w14:textId="65E7D8AF" w:rsidR="00E3017B" w:rsidRPr="00E3017B" w:rsidRDefault="00E3017B" w:rsidP="00AC0A02">
      <w:pPr>
        <w:rPr>
          <w:b/>
          <w:bCs/>
          <w:i/>
          <w:iCs/>
          <w:color w:val="E97132" w:themeColor="accent2"/>
          <w:u w:val="single"/>
        </w:rPr>
      </w:pPr>
      <w:r w:rsidRPr="00E3017B">
        <w:rPr>
          <w:b/>
          <w:bCs/>
          <w:i/>
          <w:iCs/>
          <w:color w:val="E97132" w:themeColor="accent2"/>
          <w:u w:val="single"/>
        </w:rPr>
        <w:t xml:space="preserve">Réponse du candidat : </w:t>
      </w:r>
    </w:p>
    <w:p w14:paraId="2B7006E3" w14:textId="77777777" w:rsidR="00E3017B" w:rsidRDefault="00E3017B" w:rsidP="00AC0A02">
      <w:pPr>
        <w:rPr>
          <w:b/>
          <w:bCs/>
          <w:i/>
          <w:iCs/>
        </w:rPr>
      </w:pPr>
    </w:p>
    <w:p w14:paraId="379E7338" w14:textId="77777777" w:rsidR="00E3017B" w:rsidRPr="00E3017B" w:rsidRDefault="00E3017B" w:rsidP="00AC0A02">
      <w:pPr>
        <w:rPr>
          <w:b/>
          <w:bCs/>
          <w:i/>
          <w:iCs/>
        </w:rPr>
      </w:pPr>
    </w:p>
    <w:p w14:paraId="64219B2D" w14:textId="19F1358D" w:rsidR="00AC0A02" w:rsidRPr="00AC0A02" w:rsidRDefault="00E3017B" w:rsidP="00AC0A02">
      <w:pPr>
        <w:pStyle w:val="Paragraphedeliste"/>
        <w:numPr>
          <w:ilvl w:val="0"/>
          <w:numId w:val="4"/>
        </w:numPr>
        <w:rPr>
          <w:u w:val="single"/>
        </w:rPr>
      </w:pPr>
      <w:r>
        <w:rPr>
          <w:u w:val="single"/>
        </w:rPr>
        <w:t>Qualité des fournitures</w:t>
      </w:r>
    </w:p>
    <w:p w14:paraId="6C545C87" w14:textId="47E68CA3" w:rsidR="00E3017B" w:rsidRDefault="00E3017B" w:rsidP="00E3017B">
      <w:pPr>
        <w:rPr>
          <w:i/>
          <w:iCs/>
        </w:rPr>
      </w:pPr>
      <w:r w:rsidRPr="00E3017B">
        <w:rPr>
          <w:i/>
          <w:iCs/>
        </w:rPr>
        <w:t>Il est attendu du candidat qu’il présente</w:t>
      </w:r>
      <w:r>
        <w:rPr>
          <w:i/>
          <w:iCs/>
        </w:rPr>
        <w:t xml:space="preserve"> notamment</w:t>
      </w:r>
      <w:r w:rsidRPr="00E3017B">
        <w:rPr>
          <w:i/>
          <w:iCs/>
        </w:rPr>
        <w:t> :</w:t>
      </w:r>
      <w:r w:rsidRPr="00E3017B">
        <w:rPr>
          <w:i/>
          <w:iCs/>
        </w:rPr>
        <w:br/>
        <w:t xml:space="preserve">- </w:t>
      </w:r>
      <w:r>
        <w:rPr>
          <w:i/>
          <w:iCs/>
        </w:rPr>
        <w:t>la liste des produits et des pièces avec le nom des fournisseurs envisagés</w:t>
      </w:r>
      <w:r>
        <w:rPr>
          <w:i/>
          <w:iCs/>
        </w:rPr>
        <w:br/>
        <w:t xml:space="preserve">- les fiches </w:t>
      </w:r>
      <w:r w:rsidR="0089208A">
        <w:rPr>
          <w:i/>
          <w:iCs/>
        </w:rPr>
        <w:t>de contrôle technique par matériel précisant les points de contrôle</w:t>
      </w:r>
      <w:r>
        <w:rPr>
          <w:i/>
          <w:iCs/>
        </w:rPr>
        <w:br/>
        <w:t>- la durée de garantie</w:t>
      </w:r>
    </w:p>
    <w:p w14:paraId="432C707E" w14:textId="77777777" w:rsidR="00E3017B" w:rsidRPr="00E3017B" w:rsidRDefault="00E3017B" w:rsidP="00E3017B">
      <w:pPr>
        <w:rPr>
          <w:b/>
          <w:bCs/>
          <w:i/>
          <w:iCs/>
          <w:color w:val="E97132" w:themeColor="accent2"/>
          <w:u w:val="single"/>
        </w:rPr>
      </w:pPr>
      <w:r w:rsidRPr="00E3017B">
        <w:rPr>
          <w:b/>
          <w:bCs/>
          <w:i/>
          <w:iCs/>
          <w:color w:val="E97132" w:themeColor="accent2"/>
          <w:u w:val="single"/>
        </w:rPr>
        <w:t xml:space="preserve">Réponse du candidat : </w:t>
      </w:r>
    </w:p>
    <w:p w14:paraId="6FBCC308" w14:textId="77777777" w:rsidR="00570CE3" w:rsidRDefault="00570CE3" w:rsidP="004862BD"/>
    <w:p w14:paraId="4B31B299" w14:textId="77777777" w:rsidR="00570CE3" w:rsidRDefault="00570CE3" w:rsidP="004862BD"/>
    <w:p w14:paraId="1D117516" w14:textId="52701703" w:rsidR="004862BD" w:rsidRPr="004862BD" w:rsidRDefault="004862BD" w:rsidP="004862BD"/>
    <w:sectPr w:rsidR="004862BD" w:rsidRPr="00486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951A9"/>
    <w:multiLevelType w:val="hybridMultilevel"/>
    <w:tmpl w:val="FA66B1CC"/>
    <w:lvl w:ilvl="0" w:tplc="040C000F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62" w:hanging="360"/>
      </w:pPr>
    </w:lvl>
    <w:lvl w:ilvl="2" w:tplc="040C001B" w:tentative="1">
      <w:start w:val="1"/>
      <w:numFmt w:val="lowerRoman"/>
      <w:lvlText w:val="%3."/>
      <w:lvlJc w:val="right"/>
      <w:pPr>
        <w:ind w:left="1582" w:hanging="180"/>
      </w:pPr>
    </w:lvl>
    <w:lvl w:ilvl="3" w:tplc="040C000F" w:tentative="1">
      <w:start w:val="1"/>
      <w:numFmt w:val="decimal"/>
      <w:lvlText w:val="%4."/>
      <w:lvlJc w:val="left"/>
      <w:pPr>
        <w:ind w:left="2302" w:hanging="360"/>
      </w:pPr>
    </w:lvl>
    <w:lvl w:ilvl="4" w:tplc="040C0019" w:tentative="1">
      <w:start w:val="1"/>
      <w:numFmt w:val="lowerLetter"/>
      <w:lvlText w:val="%5."/>
      <w:lvlJc w:val="left"/>
      <w:pPr>
        <w:ind w:left="3022" w:hanging="360"/>
      </w:pPr>
    </w:lvl>
    <w:lvl w:ilvl="5" w:tplc="040C001B" w:tentative="1">
      <w:start w:val="1"/>
      <w:numFmt w:val="lowerRoman"/>
      <w:lvlText w:val="%6."/>
      <w:lvlJc w:val="right"/>
      <w:pPr>
        <w:ind w:left="3742" w:hanging="180"/>
      </w:pPr>
    </w:lvl>
    <w:lvl w:ilvl="6" w:tplc="040C000F" w:tentative="1">
      <w:start w:val="1"/>
      <w:numFmt w:val="decimal"/>
      <w:lvlText w:val="%7."/>
      <w:lvlJc w:val="left"/>
      <w:pPr>
        <w:ind w:left="4462" w:hanging="360"/>
      </w:pPr>
    </w:lvl>
    <w:lvl w:ilvl="7" w:tplc="040C0019" w:tentative="1">
      <w:start w:val="1"/>
      <w:numFmt w:val="lowerLetter"/>
      <w:lvlText w:val="%8."/>
      <w:lvlJc w:val="left"/>
      <w:pPr>
        <w:ind w:left="5182" w:hanging="360"/>
      </w:pPr>
    </w:lvl>
    <w:lvl w:ilvl="8" w:tplc="040C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35C04DFB"/>
    <w:multiLevelType w:val="hybridMultilevel"/>
    <w:tmpl w:val="C9601556"/>
    <w:lvl w:ilvl="0" w:tplc="D3DEA1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12CFC"/>
    <w:multiLevelType w:val="hybridMultilevel"/>
    <w:tmpl w:val="2F369046"/>
    <w:lvl w:ilvl="0" w:tplc="745C59B6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6A1E33"/>
    <w:multiLevelType w:val="hybridMultilevel"/>
    <w:tmpl w:val="5D949304"/>
    <w:lvl w:ilvl="0" w:tplc="BF768B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645670">
    <w:abstractNumId w:val="3"/>
  </w:num>
  <w:num w:numId="2" w16cid:durableId="1371956717">
    <w:abstractNumId w:val="0"/>
  </w:num>
  <w:num w:numId="3" w16cid:durableId="784688749">
    <w:abstractNumId w:val="2"/>
  </w:num>
  <w:num w:numId="4" w16cid:durableId="35278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2BD"/>
    <w:rsid w:val="001273A8"/>
    <w:rsid w:val="001E6B2C"/>
    <w:rsid w:val="004862BD"/>
    <w:rsid w:val="005058D9"/>
    <w:rsid w:val="00570CE3"/>
    <w:rsid w:val="005F3C29"/>
    <w:rsid w:val="00694B63"/>
    <w:rsid w:val="006B29B9"/>
    <w:rsid w:val="007B6AC7"/>
    <w:rsid w:val="00807B16"/>
    <w:rsid w:val="0089208A"/>
    <w:rsid w:val="008C1AB8"/>
    <w:rsid w:val="009443EE"/>
    <w:rsid w:val="00972703"/>
    <w:rsid w:val="00AC0A02"/>
    <w:rsid w:val="00AE6643"/>
    <w:rsid w:val="00B3695B"/>
    <w:rsid w:val="00D74A00"/>
    <w:rsid w:val="00DC7B13"/>
    <w:rsid w:val="00E3017B"/>
    <w:rsid w:val="00F6202B"/>
    <w:rsid w:val="00F8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940A9"/>
  <w15:chartTrackingRefBased/>
  <w15:docId w15:val="{7956BFDC-2FFF-4FB0-8339-7CBBD563A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862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862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862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862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862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862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862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862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862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862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862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862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862B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862B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862B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862B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862B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862B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862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862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862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862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862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862B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862B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862B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862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862B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862BD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AC0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C1A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C1AB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C1AB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1A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1A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 BARRAILLE</dc:creator>
  <cp:keywords/>
  <dc:description/>
  <cp:lastModifiedBy>Maxine BARRAILLE</cp:lastModifiedBy>
  <cp:revision>7</cp:revision>
  <dcterms:created xsi:type="dcterms:W3CDTF">2025-10-10T10:15:00Z</dcterms:created>
  <dcterms:modified xsi:type="dcterms:W3CDTF">2026-01-26T14:04:00Z</dcterms:modified>
</cp:coreProperties>
</file>